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CA" w:rsidRDefault="00C50CCA" w:rsidP="00C50CCA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Granite Hills Estates Home Owners Association Inc.</w:t>
      </w:r>
    </w:p>
    <w:p w:rsidR="00C50CCA" w:rsidRDefault="00C50CCA" w:rsidP="00C50CCA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Annual General Meeting</w:t>
      </w:r>
    </w:p>
    <w:p w:rsidR="00C50CCA" w:rsidRDefault="00C50CCA" w:rsidP="00C50CCA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Oct 17</w:t>
      </w:r>
      <w:r w:rsidRPr="00C50CC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2015 9:00 am</w:t>
      </w:r>
    </w:p>
    <w:p w:rsidR="00C50CCA" w:rsidRDefault="00C50CCA" w:rsidP="00C50CCA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Granite Hills Golf Course Tournament Room</w:t>
      </w:r>
    </w:p>
    <w:p w:rsidR="00C50CCA" w:rsidRDefault="00C50CCA" w:rsidP="00C50CCA">
      <w:pPr>
        <w:pStyle w:val="ListParagraph"/>
        <w:ind w:left="1440"/>
        <w:jc w:val="center"/>
        <w:rPr>
          <w:rFonts w:ascii="Arial" w:hAnsi="Arial" w:cs="Arial"/>
        </w:rPr>
      </w:pPr>
    </w:p>
    <w:p w:rsidR="00C50CCA" w:rsidRDefault="00C50CCA" w:rsidP="00C50CCA">
      <w:pPr>
        <w:pStyle w:val="ListParagraph"/>
        <w:ind w:left="0" w:firstLine="90"/>
        <w:jc w:val="center"/>
        <w:rPr>
          <w:rFonts w:ascii="Arial" w:hAnsi="Arial" w:cs="Arial"/>
        </w:rPr>
      </w:pPr>
    </w:p>
    <w:p w:rsidR="00C50CCA" w:rsidRDefault="00C50CCA" w:rsidP="00C50CCA">
      <w:pPr>
        <w:pStyle w:val="ListParagraph"/>
        <w:ind w:left="1440"/>
        <w:jc w:val="center"/>
        <w:rPr>
          <w:rFonts w:ascii="Arial" w:hAnsi="Arial" w:cs="Arial"/>
        </w:rPr>
      </w:pPr>
    </w:p>
    <w:p w:rsidR="00C50CCA" w:rsidRPr="00CC7237" w:rsidRDefault="00C50CCA" w:rsidP="00C50CCA">
      <w:pPr>
        <w:pStyle w:val="ListParagraph"/>
        <w:ind w:left="1440"/>
        <w:rPr>
          <w:rFonts w:ascii="Arial" w:hAnsi="Arial" w:cs="Arial"/>
        </w:rPr>
      </w:pPr>
    </w:p>
    <w:p w:rsidR="000F13F0" w:rsidRPr="000F13F0" w:rsidRDefault="00087DEF" w:rsidP="000F13F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Approval of </w:t>
      </w:r>
      <w:r w:rsidR="00C50CCA" w:rsidRPr="00CC7237">
        <w:rPr>
          <w:rFonts w:ascii="Arial" w:hAnsi="Arial" w:cs="Arial"/>
        </w:rPr>
        <w:t>minutes of the preceding general meeting</w:t>
      </w:r>
      <w:bookmarkStart w:id="0" w:name="_GoBack"/>
      <w:bookmarkEnd w:id="0"/>
    </w:p>
    <w:p w:rsidR="00087DEF" w:rsidRDefault="00087DEF" w:rsidP="00087DE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Financial </w:t>
      </w:r>
      <w:r w:rsidRPr="00CC7237">
        <w:rPr>
          <w:rFonts w:ascii="Arial" w:hAnsi="Arial" w:cs="Arial"/>
        </w:rPr>
        <w:t>report</w:t>
      </w:r>
      <w:r>
        <w:rPr>
          <w:rFonts w:ascii="Arial" w:hAnsi="Arial" w:cs="Arial"/>
        </w:rPr>
        <w:t>, and Budget 2016</w:t>
      </w:r>
    </w:p>
    <w:p w:rsidR="00087DEF" w:rsidRPr="00087DEF" w:rsidRDefault="00087DEF" w:rsidP="00087DE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C7237">
        <w:rPr>
          <w:rFonts w:ascii="Arial" w:hAnsi="Arial" w:cs="Arial"/>
        </w:rPr>
        <w:t>nnual report of the Director</w:t>
      </w:r>
      <w:r>
        <w:rPr>
          <w:rFonts w:ascii="Arial" w:hAnsi="Arial" w:cs="Arial"/>
        </w:rPr>
        <w:t>s</w:t>
      </w:r>
    </w:p>
    <w:p w:rsidR="00C50CCA" w:rsidRPr="00CC7237" w:rsidRDefault="00C50CCA" w:rsidP="00C50CCA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CC7237">
        <w:rPr>
          <w:rFonts w:ascii="Arial" w:hAnsi="Arial" w:cs="Arial"/>
        </w:rPr>
        <w:t>Directors recommendations/actions regarding:</w:t>
      </w:r>
    </w:p>
    <w:p w:rsidR="00C50CCA" w:rsidRPr="00CC7237" w:rsidRDefault="00C50CCA" w:rsidP="00C50CCA">
      <w:pPr>
        <w:pStyle w:val="ListParagraph"/>
        <w:numPr>
          <w:ilvl w:val="2"/>
          <w:numId w:val="1"/>
        </w:numPr>
        <w:spacing w:line="240" w:lineRule="auto"/>
        <w:ind w:firstLine="0"/>
        <w:rPr>
          <w:rFonts w:ascii="Arial" w:hAnsi="Arial" w:cs="Arial"/>
        </w:rPr>
      </w:pPr>
      <w:r w:rsidRPr="00CC7237">
        <w:rPr>
          <w:rFonts w:ascii="Arial" w:hAnsi="Arial" w:cs="Arial"/>
        </w:rPr>
        <w:t>By-Laws;</w:t>
      </w:r>
    </w:p>
    <w:p w:rsidR="00C50CCA" w:rsidRDefault="00087DEF" w:rsidP="00087DEF">
      <w:pPr>
        <w:pStyle w:val="ListParagraph"/>
        <w:numPr>
          <w:ilvl w:val="2"/>
          <w:numId w:val="1"/>
        </w:numPr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Membership Dues</w:t>
      </w:r>
    </w:p>
    <w:p w:rsidR="00C50CCA" w:rsidRPr="00CC7237" w:rsidRDefault="00C50CCA" w:rsidP="00C50CCA">
      <w:pPr>
        <w:pStyle w:val="ListParagraph"/>
        <w:numPr>
          <w:ilvl w:val="2"/>
          <w:numId w:val="1"/>
        </w:numPr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Appointment of an Auditor; </w:t>
      </w:r>
    </w:p>
    <w:p w:rsidR="00C50CCA" w:rsidRDefault="00C50CCA" w:rsidP="00C50CCA">
      <w:pPr>
        <w:pStyle w:val="ListParagraph"/>
        <w:numPr>
          <w:ilvl w:val="2"/>
          <w:numId w:val="1"/>
        </w:numPr>
        <w:spacing w:line="240" w:lineRule="auto"/>
        <w:ind w:firstLine="0"/>
        <w:rPr>
          <w:rFonts w:ascii="Arial" w:hAnsi="Arial" w:cs="Arial"/>
        </w:rPr>
      </w:pPr>
      <w:r w:rsidRPr="00CC7237">
        <w:rPr>
          <w:rFonts w:ascii="Arial" w:hAnsi="Arial" w:cs="Arial"/>
        </w:rPr>
        <w:t>Director Liability insurance;</w:t>
      </w:r>
      <w:r>
        <w:rPr>
          <w:rFonts w:ascii="Arial" w:hAnsi="Arial" w:cs="Arial"/>
        </w:rPr>
        <w:t xml:space="preserve"> and,</w:t>
      </w:r>
    </w:p>
    <w:p w:rsidR="00C50CCA" w:rsidRPr="00CC7237" w:rsidRDefault="00C50CCA" w:rsidP="00C50CCA">
      <w:pPr>
        <w:pStyle w:val="ListParagraph"/>
        <w:numPr>
          <w:ilvl w:val="2"/>
          <w:numId w:val="1"/>
        </w:numPr>
        <w:spacing w:line="240" w:lineRule="auto"/>
        <w:ind w:left="3600" w:hanging="720"/>
        <w:rPr>
          <w:rFonts w:ascii="Arial" w:hAnsi="Arial" w:cs="Arial"/>
        </w:rPr>
      </w:pPr>
      <w:r>
        <w:rPr>
          <w:rFonts w:ascii="Arial" w:hAnsi="Arial" w:cs="Arial"/>
        </w:rPr>
        <w:t>Any other recommendations or actions of the Directors not addressed in  the above list;</w:t>
      </w:r>
    </w:p>
    <w:p w:rsidR="00C50CCA" w:rsidRPr="00CC7237" w:rsidRDefault="00087DEF" w:rsidP="00C50CC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50CCA" w:rsidRPr="00CC7237">
        <w:rPr>
          <w:rFonts w:ascii="Arial" w:hAnsi="Arial" w:cs="Arial"/>
        </w:rPr>
        <w:t>ppointment, or waiver of requirement, of auditors;</w:t>
      </w:r>
    </w:p>
    <w:p w:rsidR="00C50CCA" w:rsidRPr="00CC7237" w:rsidRDefault="00C50CCA" w:rsidP="00C50CC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C7237">
        <w:rPr>
          <w:rFonts w:ascii="Arial" w:hAnsi="Arial" w:cs="Arial"/>
        </w:rPr>
        <w:t>Status of, and issues to be addressed, in relation to:</w:t>
      </w:r>
    </w:p>
    <w:p w:rsidR="00C50CCA" w:rsidRDefault="00C50CCA" w:rsidP="00C50C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C7237">
        <w:rPr>
          <w:rFonts w:ascii="Arial" w:hAnsi="Arial" w:cs="Arial"/>
        </w:rPr>
        <w:t xml:space="preserve">the Developer Commitments; </w:t>
      </w:r>
    </w:p>
    <w:p w:rsidR="00F73C01" w:rsidRDefault="00F73C01" w:rsidP="00F73C0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Boat Launch and docking</w:t>
      </w:r>
    </w:p>
    <w:p w:rsidR="00F73C01" w:rsidRDefault="00F73C01" w:rsidP="00F73C0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Potable Water Service</w:t>
      </w:r>
    </w:p>
    <w:p w:rsidR="00F73C01" w:rsidRPr="00CC7237" w:rsidRDefault="00F73C01" w:rsidP="00F73C0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Beach/Swimming Area </w:t>
      </w:r>
    </w:p>
    <w:p w:rsidR="00C50CCA" w:rsidRPr="00CC7237" w:rsidRDefault="00C50CCA" w:rsidP="00C50CC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CC7237">
        <w:rPr>
          <w:rFonts w:ascii="Arial" w:hAnsi="Arial" w:cs="Arial"/>
        </w:rPr>
        <w:t>Member Privileges;</w:t>
      </w:r>
    </w:p>
    <w:p w:rsidR="00C50CCA" w:rsidRPr="00CC7237" w:rsidRDefault="00C50CCA" w:rsidP="00C50CC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C7237">
        <w:rPr>
          <w:rFonts w:ascii="Arial" w:hAnsi="Arial" w:cs="Arial"/>
        </w:rPr>
        <w:t>Member non-compliance issues and steps to be taken in relation thereto; and,</w:t>
      </w:r>
    </w:p>
    <w:p w:rsidR="00C50CCA" w:rsidRDefault="00C50CCA" w:rsidP="00C50CC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CC7237">
        <w:rPr>
          <w:rFonts w:ascii="Arial" w:hAnsi="Arial" w:cs="Arial"/>
        </w:rPr>
        <w:t>Any other issues raised by the Directors and/or Membership that are relevant to the Objects of the Corporation;</w:t>
      </w:r>
      <w:r w:rsidRPr="000F13F0">
        <w:rPr>
          <w:rFonts w:ascii="Arial" w:hAnsi="Arial" w:cs="Arial"/>
        </w:rPr>
        <w:tab/>
      </w:r>
    </w:p>
    <w:p w:rsidR="000F13F0" w:rsidRPr="000F13F0" w:rsidRDefault="000F13F0" w:rsidP="000F13F0">
      <w:pPr>
        <w:pStyle w:val="ListParagraph"/>
        <w:spacing w:line="240" w:lineRule="auto"/>
        <w:ind w:left="2880"/>
        <w:rPr>
          <w:rFonts w:ascii="Arial" w:hAnsi="Arial" w:cs="Arial"/>
        </w:rPr>
      </w:pPr>
    </w:p>
    <w:p w:rsidR="00C50CCA" w:rsidRDefault="00087DEF" w:rsidP="00C50CC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50CCA" w:rsidRPr="00CC7237">
        <w:rPr>
          <w:rFonts w:ascii="Arial" w:hAnsi="Arial" w:cs="Arial"/>
        </w:rPr>
        <w:t>onsideration of Appeals of Member Privilege suspensions by the Board since the last Annual Membership Meeting (if any)</w:t>
      </w:r>
    </w:p>
    <w:p w:rsidR="000F13F0" w:rsidRDefault="000F13F0" w:rsidP="000F13F0">
      <w:pPr>
        <w:pStyle w:val="ListParagraph"/>
        <w:ind w:left="2160"/>
        <w:rPr>
          <w:rFonts w:ascii="Arial" w:hAnsi="Arial" w:cs="Arial"/>
        </w:rPr>
      </w:pPr>
    </w:p>
    <w:p w:rsidR="000F13F0" w:rsidRDefault="000F13F0" w:rsidP="000F13F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CC7237">
        <w:rPr>
          <w:rFonts w:ascii="Arial" w:hAnsi="Arial" w:cs="Arial"/>
        </w:rPr>
        <w:t>lection of Officers for the ensuing year (note: as set out in this Bylaw: an Officer, excluding the Developer Representative, is deemed an elected Director of the membership unless otherwise stated at time of election to Office)</w:t>
      </w:r>
    </w:p>
    <w:p w:rsidR="000F13F0" w:rsidRPr="000F13F0" w:rsidRDefault="000F13F0" w:rsidP="000F13F0">
      <w:pPr>
        <w:pStyle w:val="ListParagraph"/>
        <w:rPr>
          <w:rFonts w:ascii="Arial" w:hAnsi="Arial" w:cs="Arial"/>
        </w:rPr>
      </w:pPr>
    </w:p>
    <w:p w:rsidR="000F13F0" w:rsidRPr="000F13F0" w:rsidRDefault="000F13F0" w:rsidP="000F13F0">
      <w:pPr>
        <w:pStyle w:val="ListParagraph"/>
        <w:ind w:left="2160"/>
        <w:rPr>
          <w:rFonts w:ascii="Arial" w:hAnsi="Arial" w:cs="Arial"/>
        </w:rPr>
      </w:pPr>
    </w:p>
    <w:p w:rsidR="00C50CCA" w:rsidRDefault="00087DEF" w:rsidP="00C50CC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50CCA" w:rsidRPr="00CC7237">
        <w:rPr>
          <w:rFonts w:ascii="Arial" w:hAnsi="Arial" w:cs="Arial"/>
        </w:rPr>
        <w:t xml:space="preserve">lection of Directors for the ensuing year </w:t>
      </w:r>
      <w:r w:rsidR="000F13F0">
        <w:rPr>
          <w:rFonts w:ascii="Arial" w:hAnsi="Arial" w:cs="Arial"/>
        </w:rPr>
        <w:t>(note: as set out in this Bylaw</w:t>
      </w:r>
      <w:r w:rsidR="00C50CCA" w:rsidRPr="00CC7237">
        <w:rPr>
          <w:rFonts w:ascii="Arial" w:hAnsi="Arial" w:cs="Arial"/>
        </w:rPr>
        <w:t xml:space="preserve"> no less than three (3) and not more than ten (10) Directors are permitted)</w:t>
      </w:r>
    </w:p>
    <w:p w:rsidR="000F13F0" w:rsidRDefault="000F13F0" w:rsidP="000F13F0">
      <w:pPr>
        <w:pStyle w:val="ListParagraph"/>
        <w:ind w:left="2160"/>
        <w:rPr>
          <w:rFonts w:ascii="Arial" w:hAnsi="Arial" w:cs="Arial"/>
        </w:rPr>
      </w:pPr>
    </w:p>
    <w:p w:rsidR="000F13F0" w:rsidRDefault="000F13F0" w:rsidP="00C50CC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Other new business</w:t>
      </w:r>
    </w:p>
    <w:p w:rsidR="000F13F0" w:rsidRPr="00CC7237" w:rsidRDefault="000F13F0" w:rsidP="000F13F0">
      <w:pPr>
        <w:pStyle w:val="ListParagraph"/>
        <w:ind w:left="2160"/>
        <w:rPr>
          <w:rFonts w:ascii="Arial" w:hAnsi="Arial" w:cs="Arial"/>
        </w:rPr>
      </w:pPr>
    </w:p>
    <w:p w:rsidR="00C50CCA" w:rsidRPr="00CC7237" w:rsidRDefault="00C50CCA" w:rsidP="00C50CCA">
      <w:pPr>
        <w:pStyle w:val="ListParagraph"/>
        <w:ind w:left="2160"/>
        <w:rPr>
          <w:rFonts w:ascii="Arial" w:hAnsi="Arial" w:cs="Arial"/>
        </w:rPr>
      </w:pPr>
    </w:p>
    <w:p w:rsidR="00F525B0" w:rsidRDefault="000F13F0"/>
    <w:sectPr w:rsidR="00F52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046D0"/>
    <w:multiLevelType w:val="hybridMultilevel"/>
    <w:tmpl w:val="BE5A0E8C"/>
    <w:lvl w:ilvl="0" w:tplc="B5AACBE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63050103"/>
    <w:multiLevelType w:val="hybridMultilevel"/>
    <w:tmpl w:val="F366331E"/>
    <w:lvl w:ilvl="0" w:tplc="1009000F">
      <w:start w:val="1"/>
      <w:numFmt w:val="decimal"/>
      <w:lvlText w:val="%1."/>
      <w:lvlJc w:val="left"/>
      <w:pPr>
        <w:ind w:left="3600" w:hanging="360"/>
      </w:pPr>
    </w:lvl>
    <w:lvl w:ilvl="1" w:tplc="10090019" w:tentative="1">
      <w:start w:val="1"/>
      <w:numFmt w:val="lowerLetter"/>
      <w:lvlText w:val="%2."/>
      <w:lvlJc w:val="left"/>
      <w:pPr>
        <w:ind w:left="4320" w:hanging="360"/>
      </w:pPr>
    </w:lvl>
    <w:lvl w:ilvl="2" w:tplc="1009001B" w:tentative="1">
      <w:start w:val="1"/>
      <w:numFmt w:val="lowerRoman"/>
      <w:lvlText w:val="%3."/>
      <w:lvlJc w:val="right"/>
      <w:pPr>
        <w:ind w:left="5040" w:hanging="180"/>
      </w:pPr>
    </w:lvl>
    <w:lvl w:ilvl="3" w:tplc="1009000F" w:tentative="1">
      <w:start w:val="1"/>
      <w:numFmt w:val="decimal"/>
      <w:lvlText w:val="%4."/>
      <w:lvlJc w:val="left"/>
      <w:pPr>
        <w:ind w:left="5760" w:hanging="360"/>
      </w:pPr>
    </w:lvl>
    <w:lvl w:ilvl="4" w:tplc="10090019" w:tentative="1">
      <w:start w:val="1"/>
      <w:numFmt w:val="lowerLetter"/>
      <w:lvlText w:val="%5."/>
      <w:lvlJc w:val="left"/>
      <w:pPr>
        <w:ind w:left="6480" w:hanging="360"/>
      </w:pPr>
    </w:lvl>
    <w:lvl w:ilvl="5" w:tplc="1009001B" w:tentative="1">
      <w:start w:val="1"/>
      <w:numFmt w:val="lowerRoman"/>
      <w:lvlText w:val="%6."/>
      <w:lvlJc w:val="right"/>
      <w:pPr>
        <w:ind w:left="7200" w:hanging="180"/>
      </w:pPr>
    </w:lvl>
    <w:lvl w:ilvl="6" w:tplc="1009000F" w:tentative="1">
      <w:start w:val="1"/>
      <w:numFmt w:val="decimal"/>
      <w:lvlText w:val="%7."/>
      <w:lvlJc w:val="left"/>
      <w:pPr>
        <w:ind w:left="7920" w:hanging="360"/>
      </w:pPr>
    </w:lvl>
    <w:lvl w:ilvl="7" w:tplc="10090019" w:tentative="1">
      <w:start w:val="1"/>
      <w:numFmt w:val="lowerLetter"/>
      <w:lvlText w:val="%8."/>
      <w:lvlJc w:val="left"/>
      <w:pPr>
        <w:ind w:left="8640" w:hanging="360"/>
      </w:pPr>
    </w:lvl>
    <w:lvl w:ilvl="8" w:tplc="1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68E86A79"/>
    <w:multiLevelType w:val="hybridMultilevel"/>
    <w:tmpl w:val="5226EEBE"/>
    <w:lvl w:ilvl="0" w:tplc="DF2C1490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CA"/>
    <w:rsid w:val="00087DEF"/>
    <w:rsid w:val="000F13F0"/>
    <w:rsid w:val="004D4E23"/>
    <w:rsid w:val="00C50CCA"/>
    <w:rsid w:val="00DA3152"/>
    <w:rsid w:val="00F7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CC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CC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RaySenez</dc:creator>
  <cp:lastModifiedBy>RaySenez</cp:lastModifiedBy>
  <cp:revision>2</cp:revision>
  <dcterms:created xsi:type="dcterms:W3CDTF">2015-09-05T20:32:00Z</dcterms:created>
  <dcterms:modified xsi:type="dcterms:W3CDTF">2015-09-05T22:16:00Z</dcterms:modified>
</cp:coreProperties>
</file>